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C3406">
      <w:pPr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深圳外国语学校高中园2026年空调维保服务项目的采购结果公告</w:t>
      </w:r>
    </w:p>
    <w:p w14:paraId="4A9B261F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7B4F235A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一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项目编号：SZZZ2026-QC0078</w:t>
      </w:r>
    </w:p>
    <w:p w14:paraId="16AA12A1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项目名称：深圳外国语学校高中园2026年空调维保服务项目</w:t>
      </w:r>
      <w:r>
        <w:rPr>
          <w:rFonts w:asciiTheme="minorEastAsia" w:hAnsiTheme="minorEastAsia" w:eastAsiaTheme="minorEastAsia"/>
          <w:b/>
          <w:szCs w:val="21"/>
        </w:rPr>
        <w:t xml:space="preserve"> </w:t>
      </w:r>
    </w:p>
    <w:p w14:paraId="183F850A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三、投标供应商名称及报价</w:t>
      </w:r>
    </w:p>
    <w:tbl>
      <w:tblPr>
        <w:tblStyle w:val="11"/>
        <w:tblW w:w="51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072"/>
        <w:gridCol w:w="4052"/>
      </w:tblGrid>
      <w:tr w14:paraId="17C7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419" w:type="pct"/>
            <w:vAlign w:val="center"/>
          </w:tcPr>
          <w:p w14:paraId="4E5B3B2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295" w:type="pct"/>
            <w:vAlign w:val="center"/>
          </w:tcPr>
          <w:p w14:paraId="2E7B10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投标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供应商</w:t>
            </w: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2284" w:type="pct"/>
            <w:vAlign w:val="center"/>
          </w:tcPr>
          <w:p w14:paraId="04A953D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投标报价(人民币元)</w:t>
            </w:r>
          </w:p>
        </w:tc>
      </w:tr>
      <w:tr w14:paraId="5ABE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419" w:type="pct"/>
            <w:vAlign w:val="center"/>
          </w:tcPr>
          <w:p w14:paraId="05B3E5C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4072" w:type="dxa"/>
            <w:vAlign w:val="center"/>
          </w:tcPr>
          <w:p w14:paraId="209F8F04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深圳市盛世宝通机电工程有限公司</w:t>
            </w:r>
          </w:p>
        </w:tc>
        <w:tc>
          <w:tcPr>
            <w:tcW w:w="4052" w:type="dxa"/>
            <w:vAlign w:val="center"/>
          </w:tcPr>
          <w:p w14:paraId="1AAA5468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 xml:space="preserve">211,901.00 </w:t>
            </w:r>
          </w:p>
        </w:tc>
      </w:tr>
      <w:tr w14:paraId="388D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419" w:type="pct"/>
            <w:vAlign w:val="center"/>
          </w:tcPr>
          <w:p w14:paraId="602AEA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4072" w:type="dxa"/>
            <w:vAlign w:val="center"/>
          </w:tcPr>
          <w:p w14:paraId="03E1FEAB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深圳亿电工程有限公司</w:t>
            </w:r>
          </w:p>
        </w:tc>
        <w:tc>
          <w:tcPr>
            <w:tcW w:w="4052" w:type="dxa"/>
            <w:vAlign w:val="center"/>
          </w:tcPr>
          <w:p w14:paraId="530E4958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 xml:space="preserve">209,840.00 </w:t>
            </w:r>
          </w:p>
        </w:tc>
      </w:tr>
      <w:tr w14:paraId="439C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419" w:type="pct"/>
            <w:vAlign w:val="center"/>
          </w:tcPr>
          <w:p w14:paraId="2A4E683B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4072" w:type="dxa"/>
            <w:vAlign w:val="center"/>
          </w:tcPr>
          <w:p w14:paraId="71413E84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深圳市建成机电设备有限公司</w:t>
            </w:r>
          </w:p>
        </w:tc>
        <w:tc>
          <w:tcPr>
            <w:tcW w:w="4052" w:type="dxa"/>
            <w:vAlign w:val="center"/>
          </w:tcPr>
          <w:p w14:paraId="3F16247C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 xml:space="preserve">202,985.00 </w:t>
            </w:r>
          </w:p>
        </w:tc>
      </w:tr>
      <w:tr w14:paraId="4B56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419" w:type="pct"/>
            <w:vAlign w:val="center"/>
          </w:tcPr>
          <w:p w14:paraId="5CC3D262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072" w:type="dxa"/>
            <w:vAlign w:val="center"/>
          </w:tcPr>
          <w:p w14:paraId="58F41500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深圳市沃雪电器制冷环保有限公司</w:t>
            </w:r>
          </w:p>
        </w:tc>
        <w:tc>
          <w:tcPr>
            <w:tcW w:w="4052" w:type="dxa"/>
            <w:vAlign w:val="center"/>
          </w:tcPr>
          <w:p w14:paraId="46BCBBBB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 xml:space="preserve">198,090.00 </w:t>
            </w:r>
          </w:p>
        </w:tc>
      </w:tr>
    </w:tbl>
    <w:p w14:paraId="0124F5D9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四、候选中标供应商名单</w:t>
      </w:r>
    </w:p>
    <w:tbl>
      <w:tblPr>
        <w:tblStyle w:val="11"/>
        <w:tblW w:w="52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8152"/>
      </w:tblGrid>
      <w:tr w14:paraId="4369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436" w:type="pct"/>
            <w:vAlign w:val="center"/>
          </w:tcPr>
          <w:p w14:paraId="0CCCC7F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4564" w:type="pct"/>
            <w:vAlign w:val="center"/>
          </w:tcPr>
          <w:p w14:paraId="4794B6E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候选中标供应商名称</w:t>
            </w:r>
          </w:p>
        </w:tc>
      </w:tr>
      <w:tr w14:paraId="6284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36" w:type="pct"/>
            <w:vAlign w:val="center"/>
          </w:tcPr>
          <w:p w14:paraId="78795327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8152" w:type="dxa"/>
            <w:vAlign w:val="center"/>
          </w:tcPr>
          <w:p w14:paraId="08521C83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深圳亿电工程有限公司</w:t>
            </w:r>
          </w:p>
        </w:tc>
      </w:tr>
      <w:tr w14:paraId="1491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36" w:type="pct"/>
            <w:vAlign w:val="center"/>
          </w:tcPr>
          <w:p w14:paraId="1434A6D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8152" w:type="dxa"/>
            <w:vAlign w:val="center"/>
          </w:tcPr>
          <w:p w14:paraId="285E132D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深圳市盛世宝通机电工程有限公司</w:t>
            </w:r>
          </w:p>
        </w:tc>
      </w:tr>
      <w:tr w14:paraId="78D0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36" w:type="pct"/>
            <w:vAlign w:val="center"/>
          </w:tcPr>
          <w:p w14:paraId="33C8109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8152" w:type="dxa"/>
            <w:vAlign w:val="center"/>
          </w:tcPr>
          <w:p w14:paraId="48E5FD59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深圳市建成机电设备有限公司</w:t>
            </w:r>
          </w:p>
        </w:tc>
      </w:tr>
    </w:tbl>
    <w:p w14:paraId="2441F04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五、中标信息</w:t>
      </w:r>
    </w:p>
    <w:p w14:paraId="0B7462C6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1、供应商名称：</w:t>
      </w:r>
      <w:r>
        <w:rPr>
          <w:rFonts w:hint="eastAsia" w:cs="Times New Roman" w:asciiTheme="minorEastAsia" w:hAnsiTheme="minorEastAsia" w:eastAsiaTheme="minorEastAsia"/>
          <w:snapToGrid w:val="0"/>
          <w:kern w:val="0"/>
          <w:szCs w:val="21"/>
          <w:lang w:val="en-US" w:eastAsia="zh-CN"/>
        </w:rPr>
        <w:t>深圳亿电工程有限公司</w:t>
      </w:r>
      <w:r>
        <w:rPr>
          <w:rFonts w:asciiTheme="minorEastAsia" w:hAnsiTheme="minorEastAsia" w:eastAsiaTheme="minorEastAsia"/>
          <w:szCs w:val="21"/>
        </w:rPr>
        <w:t xml:space="preserve"> </w:t>
      </w:r>
    </w:p>
    <w:p w14:paraId="5CE9A5C2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2、供应商地址：深圳市宝安区福海街道桥头社区桥头小学羽毛球馆后平房104</w:t>
      </w:r>
    </w:p>
    <w:p w14:paraId="27F01A55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3、中标金额：人民币</w:t>
      </w:r>
      <w:r>
        <w:rPr>
          <w:rFonts w:hint="eastAsia" w:cs="Times New Roman" w:asciiTheme="minorEastAsia" w:hAnsiTheme="minorEastAsia" w:eastAsiaTheme="minorEastAsia"/>
          <w:snapToGrid w:val="0"/>
          <w:kern w:val="0"/>
          <w:szCs w:val="21"/>
          <w:lang w:val="en-US" w:eastAsia="zh-CN"/>
        </w:rPr>
        <w:t>209,840.00</w:t>
      </w:r>
      <w:r>
        <w:rPr>
          <w:rFonts w:hint="eastAsia" w:asciiTheme="minorEastAsia" w:hAnsiTheme="minorEastAsia" w:eastAsiaTheme="minorEastAsia"/>
          <w:szCs w:val="21"/>
        </w:rPr>
        <w:t>元</w:t>
      </w:r>
    </w:p>
    <w:p w14:paraId="02C59DD5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六、主要标的信息</w:t>
      </w:r>
    </w:p>
    <w:tbl>
      <w:tblPr>
        <w:tblStyle w:val="12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 w14:paraId="4811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</w:tcPr>
          <w:p w14:paraId="38590DA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服务类</w:t>
            </w:r>
          </w:p>
        </w:tc>
      </w:tr>
      <w:tr w14:paraId="609A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</w:tcPr>
          <w:p w14:paraId="36E33CD7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名称：深圳外国语学校高中园2026年空调维保服务项目</w:t>
            </w:r>
          </w:p>
          <w:p w14:paraId="3D508829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服务范围：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详见招标文件</w:t>
            </w:r>
          </w:p>
          <w:p w14:paraId="67A2ACF7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服务要求：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详见招标文件</w:t>
            </w:r>
          </w:p>
          <w:p w14:paraId="535F7F8F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服务时间：自合同签订之日起至2026年12月31日止</w:t>
            </w:r>
          </w:p>
          <w:p w14:paraId="73AA8D7D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服务标准：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详见招投标文件</w:t>
            </w:r>
          </w:p>
        </w:tc>
      </w:tr>
    </w:tbl>
    <w:p w14:paraId="3980C60F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七、评审委员会成员名单及打分明细</w:t>
      </w:r>
    </w:p>
    <w:p w14:paraId="7AB6033F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  <w:highlight w:val="yellow"/>
        </w:rPr>
      </w:pPr>
      <w:r>
        <w:rPr>
          <w:rFonts w:hint="eastAsia" w:asciiTheme="minorEastAsia" w:hAnsiTheme="minorEastAsia" w:eastAsiaTheme="minorEastAsia"/>
          <w:szCs w:val="21"/>
        </w:rPr>
        <w:t>1、</w:t>
      </w:r>
      <w:r>
        <w:rPr>
          <w:rFonts w:hint="eastAsia" w:cs="宋体" w:asciiTheme="minorEastAsia" w:hAnsiTheme="minorEastAsia" w:eastAsiaTheme="minorEastAsia"/>
          <w:bCs/>
          <w:szCs w:val="21"/>
        </w:rPr>
        <w:t>评</w:t>
      </w:r>
      <w:r>
        <w:rPr>
          <w:rFonts w:hint="eastAsia" w:asciiTheme="minorEastAsia" w:hAnsiTheme="minorEastAsia" w:eastAsiaTheme="minorEastAsia"/>
          <w:szCs w:val="21"/>
        </w:rPr>
        <w:t>审</w:t>
      </w:r>
      <w:r>
        <w:rPr>
          <w:rFonts w:hint="eastAsia" w:cs="宋体" w:asciiTheme="minorEastAsia" w:hAnsiTheme="minorEastAsia" w:eastAsiaTheme="minorEastAsia"/>
          <w:bCs/>
          <w:szCs w:val="21"/>
        </w:rPr>
        <w:t>委员会成员名单：胡仕刚、杜宗宝、王素珍、尚海涛、李家乐</w:t>
      </w:r>
    </w:p>
    <w:p w14:paraId="36B4482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2、</w:t>
      </w:r>
      <w:r>
        <w:rPr>
          <w:rFonts w:hint="eastAsia" w:cs="宋体" w:asciiTheme="minorEastAsia" w:hAnsiTheme="minorEastAsia" w:eastAsiaTheme="minorEastAsia"/>
          <w:bCs/>
          <w:szCs w:val="21"/>
        </w:rPr>
        <w:t>评</w:t>
      </w:r>
      <w:r>
        <w:rPr>
          <w:rFonts w:hint="eastAsia" w:asciiTheme="minorEastAsia" w:hAnsiTheme="minorEastAsia" w:eastAsiaTheme="minorEastAsia"/>
          <w:szCs w:val="21"/>
        </w:rPr>
        <w:t>审</w:t>
      </w:r>
      <w:r>
        <w:rPr>
          <w:rFonts w:hint="eastAsia" w:cs="宋体" w:asciiTheme="minorEastAsia" w:hAnsiTheme="minorEastAsia" w:eastAsiaTheme="minorEastAsia"/>
          <w:bCs/>
          <w:szCs w:val="21"/>
        </w:rPr>
        <w:t>委员会打分明细：</w:t>
      </w:r>
    </w:p>
    <w:tbl>
      <w:tblPr>
        <w:tblStyle w:val="11"/>
        <w:tblW w:w="51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4354"/>
        <w:gridCol w:w="1867"/>
        <w:gridCol w:w="1867"/>
      </w:tblGrid>
      <w:tr w14:paraId="3657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436" w:type="pct"/>
            <w:vMerge w:val="restart"/>
            <w:vAlign w:val="center"/>
          </w:tcPr>
          <w:p w14:paraId="0D0906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456" w:type="pct"/>
            <w:vMerge w:val="restart"/>
            <w:vAlign w:val="center"/>
          </w:tcPr>
          <w:p w14:paraId="5201BF3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投标供应商名称</w:t>
            </w:r>
          </w:p>
        </w:tc>
        <w:tc>
          <w:tcPr>
            <w:tcW w:w="1053" w:type="pct"/>
            <w:vMerge w:val="restart"/>
            <w:vAlign w:val="center"/>
          </w:tcPr>
          <w:p w14:paraId="2AC89244">
            <w:pPr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评审得分</w:t>
            </w:r>
          </w:p>
        </w:tc>
        <w:tc>
          <w:tcPr>
            <w:tcW w:w="1053" w:type="pct"/>
            <w:vMerge w:val="restart"/>
            <w:vAlign w:val="center"/>
          </w:tcPr>
          <w:p w14:paraId="5EBC0D5C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排名</w:t>
            </w:r>
          </w:p>
        </w:tc>
      </w:tr>
      <w:tr w14:paraId="606A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36" w:type="pct"/>
            <w:vMerge w:val="continue"/>
            <w:vAlign w:val="center"/>
          </w:tcPr>
          <w:p w14:paraId="3E718AA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2456" w:type="pct"/>
            <w:vMerge w:val="continue"/>
            <w:vAlign w:val="center"/>
          </w:tcPr>
          <w:p w14:paraId="328AD63B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 w14:paraId="1444F88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 w14:paraId="2D858A9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</w:p>
        </w:tc>
      </w:tr>
      <w:tr w14:paraId="2661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36" w:type="pct"/>
            <w:vAlign w:val="center"/>
          </w:tcPr>
          <w:p w14:paraId="5D0D7E1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4354" w:type="dxa"/>
            <w:vAlign w:val="center"/>
          </w:tcPr>
          <w:p w14:paraId="65DDBC43">
            <w:pPr>
              <w:adjustRightInd w:val="0"/>
              <w:snapToGrid w:val="0"/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深圳市盛世宝通机电工程有限公司</w:t>
            </w:r>
          </w:p>
        </w:tc>
        <w:tc>
          <w:tcPr>
            <w:tcW w:w="1867" w:type="dxa"/>
            <w:vAlign w:val="center"/>
          </w:tcPr>
          <w:p w14:paraId="2FD50305">
            <w:pPr>
              <w:adjustRightInd w:val="0"/>
              <w:snapToGrid w:val="0"/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62.91</w:t>
            </w:r>
          </w:p>
        </w:tc>
        <w:tc>
          <w:tcPr>
            <w:tcW w:w="1867" w:type="dxa"/>
            <w:vAlign w:val="center"/>
          </w:tcPr>
          <w:p w14:paraId="46CB7927">
            <w:pPr>
              <w:adjustRightInd w:val="0"/>
              <w:snapToGrid w:val="0"/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2</w:t>
            </w:r>
          </w:p>
        </w:tc>
      </w:tr>
      <w:tr w14:paraId="10E4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36" w:type="pct"/>
            <w:vAlign w:val="center"/>
          </w:tcPr>
          <w:p w14:paraId="26D80F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4354" w:type="dxa"/>
            <w:vAlign w:val="center"/>
          </w:tcPr>
          <w:p w14:paraId="42BB55AA">
            <w:pPr>
              <w:adjustRightInd w:val="0"/>
              <w:snapToGrid w:val="0"/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深圳亿电工程有限公司</w:t>
            </w:r>
          </w:p>
        </w:tc>
        <w:tc>
          <w:tcPr>
            <w:tcW w:w="1867" w:type="dxa"/>
            <w:vAlign w:val="center"/>
          </w:tcPr>
          <w:p w14:paraId="1C211B99">
            <w:pPr>
              <w:adjustRightInd w:val="0"/>
              <w:snapToGrid w:val="0"/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92.80</w:t>
            </w:r>
          </w:p>
        </w:tc>
        <w:tc>
          <w:tcPr>
            <w:tcW w:w="1867" w:type="dxa"/>
            <w:vAlign w:val="center"/>
          </w:tcPr>
          <w:p w14:paraId="399D2220">
            <w:pPr>
              <w:adjustRightInd w:val="0"/>
              <w:snapToGrid w:val="0"/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</w:tr>
      <w:tr w14:paraId="63C6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36" w:type="pct"/>
            <w:vAlign w:val="center"/>
          </w:tcPr>
          <w:p w14:paraId="6FC5CB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4354" w:type="dxa"/>
            <w:vAlign w:val="center"/>
          </w:tcPr>
          <w:p w14:paraId="1532A5EA">
            <w:pPr>
              <w:adjustRightInd w:val="0"/>
              <w:snapToGrid w:val="0"/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深圳市建成机电设备有限公司</w:t>
            </w:r>
          </w:p>
        </w:tc>
        <w:tc>
          <w:tcPr>
            <w:tcW w:w="1867" w:type="dxa"/>
            <w:vAlign w:val="center"/>
          </w:tcPr>
          <w:p w14:paraId="4C662C4B">
            <w:pPr>
              <w:adjustRightInd w:val="0"/>
              <w:snapToGrid w:val="0"/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59.70</w:t>
            </w:r>
          </w:p>
        </w:tc>
        <w:tc>
          <w:tcPr>
            <w:tcW w:w="1867" w:type="dxa"/>
            <w:vAlign w:val="center"/>
          </w:tcPr>
          <w:p w14:paraId="01198320">
            <w:pPr>
              <w:adjustRightInd w:val="0"/>
              <w:snapToGrid w:val="0"/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3</w:t>
            </w:r>
          </w:p>
        </w:tc>
      </w:tr>
    </w:tbl>
    <w:p w14:paraId="6D50ABD0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八、代理服务收费标准及金额</w:t>
      </w:r>
    </w:p>
    <w:p w14:paraId="1A9013A3">
      <w:pPr>
        <w:spacing w:line="360" w:lineRule="auto"/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按深财购[2018]27号文件的代理费用参考标准及招标文件约定，本项目招标代理服务费金额为:人民币5000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.00</w:t>
      </w:r>
      <w:r>
        <w:rPr>
          <w:rFonts w:hint="eastAsia" w:asciiTheme="minorEastAsia" w:hAnsiTheme="minorEastAsia" w:eastAsiaTheme="minorEastAsia"/>
          <w:szCs w:val="21"/>
        </w:rPr>
        <w:t>元，向中标供应商收取。</w:t>
      </w:r>
    </w:p>
    <w:p w14:paraId="502D90B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九</w:t>
      </w:r>
      <w:r>
        <w:rPr>
          <w:rFonts w:hint="eastAsia" w:asciiTheme="minorEastAsia" w:hAnsiTheme="minorEastAsia" w:eastAsiaTheme="minorEastAsia"/>
          <w:b/>
          <w:szCs w:val="21"/>
        </w:rPr>
        <w:t>、公示期限</w:t>
      </w:r>
    </w:p>
    <w:p w14:paraId="481DA4CE">
      <w:pPr>
        <w:spacing w:line="360" w:lineRule="auto"/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Cs w:val="21"/>
        </w:rPr>
        <w:t>日至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5D243C12"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>十</w:t>
      </w:r>
      <w:r>
        <w:rPr>
          <w:rFonts w:hint="eastAsia" w:cs="仿宋" w:asciiTheme="minorEastAsia" w:hAnsiTheme="minorEastAsia" w:eastAsiaTheme="minorEastAsia"/>
          <w:b/>
          <w:szCs w:val="21"/>
        </w:rPr>
        <w:t>、其他补充事宜</w:t>
      </w:r>
    </w:p>
    <w:tbl>
      <w:tblPr>
        <w:tblStyle w:val="11"/>
        <w:tblW w:w="8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4253"/>
        <w:gridCol w:w="1665"/>
      </w:tblGrid>
      <w:tr w14:paraId="770F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center"/>
          </w:tcPr>
          <w:p w14:paraId="6BD71E6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投标供应商</w:t>
            </w:r>
          </w:p>
        </w:tc>
        <w:tc>
          <w:tcPr>
            <w:tcW w:w="4253" w:type="dxa"/>
            <w:noWrap w:val="0"/>
            <w:vAlign w:val="center"/>
          </w:tcPr>
          <w:p w14:paraId="38B40709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审查不合格原因</w:t>
            </w:r>
          </w:p>
        </w:tc>
        <w:tc>
          <w:tcPr>
            <w:tcW w:w="1665" w:type="dxa"/>
            <w:noWrap w:val="0"/>
            <w:vAlign w:val="center"/>
          </w:tcPr>
          <w:p w14:paraId="417E3ED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备注</w:t>
            </w:r>
          </w:p>
        </w:tc>
      </w:tr>
      <w:tr w14:paraId="5370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43" w:type="dxa"/>
            <w:noWrap w:val="0"/>
            <w:vAlign w:val="center"/>
          </w:tcPr>
          <w:p w14:paraId="551B064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深圳市沃雪电器制冷环保有限公司</w:t>
            </w:r>
          </w:p>
        </w:tc>
        <w:tc>
          <w:tcPr>
            <w:tcW w:w="4253" w:type="dxa"/>
            <w:noWrap w:val="0"/>
            <w:vAlign w:val="center"/>
          </w:tcPr>
          <w:p w14:paraId="7A4FB069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未满足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“所有带★的指标都响应并满足要求”</w:t>
            </w:r>
          </w:p>
        </w:tc>
        <w:tc>
          <w:tcPr>
            <w:tcW w:w="1665" w:type="dxa"/>
            <w:noWrap w:val="0"/>
            <w:vAlign w:val="center"/>
          </w:tcPr>
          <w:p w14:paraId="67251CF3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未通过符合性审查</w:t>
            </w:r>
          </w:p>
        </w:tc>
      </w:tr>
    </w:tbl>
    <w:p w14:paraId="2C3FADBE">
      <w:pPr>
        <w:spacing w:line="360" w:lineRule="auto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>十一、凡对本次公示内容提出询问，请按以下方式联系。</w:t>
      </w:r>
    </w:p>
    <w:p w14:paraId="2E204E12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1、采购人信息</w:t>
      </w:r>
    </w:p>
    <w:p w14:paraId="0904289F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名称：深圳外国语学校致远高中、深圳外国语学校博雅高中、深圳外国语学校弘知高中</w:t>
      </w:r>
    </w:p>
    <w:p w14:paraId="6FABCE1A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地址：深圳市光明区马田街道深圳外国语学校高中园</w:t>
      </w:r>
    </w:p>
    <w:p w14:paraId="64DAE98F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联系方式：0755-21980996</w:t>
      </w:r>
    </w:p>
    <w:p w14:paraId="0E0A0270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2、采购代理机构信息</w:t>
      </w:r>
    </w:p>
    <w:p w14:paraId="74697EF9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名称：深圳市中正招标有限公司</w:t>
      </w:r>
    </w:p>
    <w:p w14:paraId="1F39C66A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地址：深圳市福田区民田路171号新华保险大厦903</w:t>
      </w:r>
    </w:p>
    <w:p w14:paraId="10B42AD1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联系方式：0755-83026699</w:t>
      </w:r>
    </w:p>
    <w:p w14:paraId="3269655F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3、项目联系方式</w:t>
      </w:r>
    </w:p>
    <w:p w14:paraId="2AD6CB3C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项目联系人：党工、陈工</w:t>
      </w:r>
    </w:p>
    <w:p w14:paraId="21275296">
      <w:pPr>
        <w:spacing w:line="360" w:lineRule="auto"/>
        <w:ind w:left="424" w:left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电话：0755-83026699</w:t>
      </w:r>
    </w:p>
    <w:p w14:paraId="3CF2EC1C">
      <w:pPr>
        <w:spacing w:line="360" w:lineRule="auto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>十二、附件</w:t>
      </w:r>
    </w:p>
    <w:p w14:paraId="0C4BB173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1、招标文件</w:t>
      </w:r>
    </w:p>
    <w:p w14:paraId="51E25F8E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2、投标供应商资格响应文件</w:t>
      </w:r>
    </w:p>
    <w:p w14:paraId="675665ED">
      <w:pPr>
        <w:spacing w:line="360" w:lineRule="auto"/>
        <w:ind w:firstLine="422" w:firstLineChars="201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3、中标供应商《中小企业声明函》</w:t>
      </w:r>
    </w:p>
    <w:p w14:paraId="04CF93E2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（附件内容请登陆</w:t>
      </w:r>
      <w:r>
        <w:rPr>
          <w:rFonts w:hint="eastAsia" w:ascii="宋体" w:hAnsi="宋体"/>
          <w:snapToGrid w:val="0"/>
          <w:szCs w:val="21"/>
        </w:rPr>
        <w:t>采购代理机构公司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网站查阅）</w:t>
      </w:r>
    </w:p>
    <w:p w14:paraId="427F4498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</w:p>
    <w:p w14:paraId="2EAC284B">
      <w:pPr>
        <w:spacing w:line="360" w:lineRule="auto"/>
        <w:ind w:left="424" w:leftChars="202"/>
        <w:jc w:val="righ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深圳市中正招标有限公司</w:t>
      </w:r>
    </w:p>
    <w:p w14:paraId="30C3420D">
      <w:pPr>
        <w:spacing w:line="360" w:lineRule="auto"/>
        <w:ind w:left="424" w:leftChars="202"/>
        <w:jc w:val="righ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2026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15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</w:t>
      </w:r>
    </w:p>
    <w:sectPr>
      <w:pgSz w:w="11906" w:h="16838"/>
      <w:pgMar w:top="1276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VjZWU0YzgxZmNiNmJiYTk3NWY5ZjllZWQ5MWEwNTAifQ=="/>
  </w:docVars>
  <w:rsids>
    <w:rsidRoot w:val="00261ECF"/>
    <w:rsid w:val="00041035"/>
    <w:rsid w:val="00052761"/>
    <w:rsid w:val="00063ACA"/>
    <w:rsid w:val="00067654"/>
    <w:rsid w:val="000C0EAA"/>
    <w:rsid w:val="000D3BE2"/>
    <w:rsid w:val="000D688A"/>
    <w:rsid w:val="00102ADA"/>
    <w:rsid w:val="00114A85"/>
    <w:rsid w:val="001575AE"/>
    <w:rsid w:val="00171C02"/>
    <w:rsid w:val="001759CF"/>
    <w:rsid w:val="001A43A4"/>
    <w:rsid w:val="001A5F4D"/>
    <w:rsid w:val="001C1CD3"/>
    <w:rsid w:val="001F0523"/>
    <w:rsid w:val="001F0E92"/>
    <w:rsid w:val="002049C4"/>
    <w:rsid w:val="00206F7C"/>
    <w:rsid w:val="002177E4"/>
    <w:rsid w:val="00261ECF"/>
    <w:rsid w:val="002A0CE2"/>
    <w:rsid w:val="002A6FCB"/>
    <w:rsid w:val="002C3C5E"/>
    <w:rsid w:val="002E041B"/>
    <w:rsid w:val="002E3783"/>
    <w:rsid w:val="002E5558"/>
    <w:rsid w:val="00325C47"/>
    <w:rsid w:val="00326D1B"/>
    <w:rsid w:val="0034170D"/>
    <w:rsid w:val="00343632"/>
    <w:rsid w:val="0034432C"/>
    <w:rsid w:val="003759BD"/>
    <w:rsid w:val="00376FB8"/>
    <w:rsid w:val="00381645"/>
    <w:rsid w:val="003A0F0A"/>
    <w:rsid w:val="003C20E1"/>
    <w:rsid w:val="003D65C8"/>
    <w:rsid w:val="003F4B1C"/>
    <w:rsid w:val="00401AB0"/>
    <w:rsid w:val="00424371"/>
    <w:rsid w:val="00434B62"/>
    <w:rsid w:val="00441BF7"/>
    <w:rsid w:val="00445FED"/>
    <w:rsid w:val="00462A0F"/>
    <w:rsid w:val="00474498"/>
    <w:rsid w:val="0047510A"/>
    <w:rsid w:val="004A68CA"/>
    <w:rsid w:val="004B07C1"/>
    <w:rsid w:val="004D2C9E"/>
    <w:rsid w:val="004F4364"/>
    <w:rsid w:val="004F5F4F"/>
    <w:rsid w:val="00500E5E"/>
    <w:rsid w:val="005073CA"/>
    <w:rsid w:val="00530FEA"/>
    <w:rsid w:val="0053305D"/>
    <w:rsid w:val="005527E4"/>
    <w:rsid w:val="00556D5C"/>
    <w:rsid w:val="005619C4"/>
    <w:rsid w:val="0058187B"/>
    <w:rsid w:val="00581C6F"/>
    <w:rsid w:val="0058402D"/>
    <w:rsid w:val="00584849"/>
    <w:rsid w:val="005B4157"/>
    <w:rsid w:val="005B4D37"/>
    <w:rsid w:val="005C2A05"/>
    <w:rsid w:val="005D3CE2"/>
    <w:rsid w:val="005E3383"/>
    <w:rsid w:val="0060108C"/>
    <w:rsid w:val="00604E0D"/>
    <w:rsid w:val="006050AC"/>
    <w:rsid w:val="006211C6"/>
    <w:rsid w:val="0065081B"/>
    <w:rsid w:val="006561CE"/>
    <w:rsid w:val="0066275E"/>
    <w:rsid w:val="006752F5"/>
    <w:rsid w:val="006A45A7"/>
    <w:rsid w:val="006B6FAB"/>
    <w:rsid w:val="007001F8"/>
    <w:rsid w:val="00724257"/>
    <w:rsid w:val="007725A4"/>
    <w:rsid w:val="007870A2"/>
    <w:rsid w:val="00797B95"/>
    <w:rsid w:val="007A7D8D"/>
    <w:rsid w:val="007D22ED"/>
    <w:rsid w:val="007E644F"/>
    <w:rsid w:val="007E7FAB"/>
    <w:rsid w:val="00846D88"/>
    <w:rsid w:val="00855B9F"/>
    <w:rsid w:val="008568B6"/>
    <w:rsid w:val="00857A7B"/>
    <w:rsid w:val="00863515"/>
    <w:rsid w:val="00866522"/>
    <w:rsid w:val="00875DBB"/>
    <w:rsid w:val="00876257"/>
    <w:rsid w:val="008923BC"/>
    <w:rsid w:val="00897C92"/>
    <w:rsid w:val="008A1B74"/>
    <w:rsid w:val="008B42F3"/>
    <w:rsid w:val="00900D29"/>
    <w:rsid w:val="009301F4"/>
    <w:rsid w:val="0094094B"/>
    <w:rsid w:val="009529D6"/>
    <w:rsid w:val="009708D4"/>
    <w:rsid w:val="00981211"/>
    <w:rsid w:val="00985BAC"/>
    <w:rsid w:val="00996381"/>
    <w:rsid w:val="009B2EA4"/>
    <w:rsid w:val="009B77C4"/>
    <w:rsid w:val="009C0090"/>
    <w:rsid w:val="009D3773"/>
    <w:rsid w:val="009D4F91"/>
    <w:rsid w:val="009E2601"/>
    <w:rsid w:val="00A13051"/>
    <w:rsid w:val="00A169CA"/>
    <w:rsid w:val="00A338FD"/>
    <w:rsid w:val="00A53965"/>
    <w:rsid w:val="00A56924"/>
    <w:rsid w:val="00A56C81"/>
    <w:rsid w:val="00A77DBA"/>
    <w:rsid w:val="00A85C3B"/>
    <w:rsid w:val="00AA1983"/>
    <w:rsid w:val="00AB4C67"/>
    <w:rsid w:val="00AF18FF"/>
    <w:rsid w:val="00B13129"/>
    <w:rsid w:val="00B4143F"/>
    <w:rsid w:val="00B64762"/>
    <w:rsid w:val="00BA397E"/>
    <w:rsid w:val="00BC5CBC"/>
    <w:rsid w:val="00C041B2"/>
    <w:rsid w:val="00C22125"/>
    <w:rsid w:val="00C301D0"/>
    <w:rsid w:val="00C44433"/>
    <w:rsid w:val="00C73D5B"/>
    <w:rsid w:val="00C825F8"/>
    <w:rsid w:val="00CA19FF"/>
    <w:rsid w:val="00CF6478"/>
    <w:rsid w:val="00D10CD9"/>
    <w:rsid w:val="00D11114"/>
    <w:rsid w:val="00D16E64"/>
    <w:rsid w:val="00D21C1D"/>
    <w:rsid w:val="00D3356D"/>
    <w:rsid w:val="00D339D4"/>
    <w:rsid w:val="00D37757"/>
    <w:rsid w:val="00D45D2F"/>
    <w:rsid w:val="00D67B0F"/>
    <w:rsid w:val="00D853A9"/>
    <w:rsid w:val="00D85762"/>
    <w:rsid w:val="00DA2F56"/>
    <w:rsid w:val="00DB07E6"/>
    <w:rsid w:val="00DC68D0"/>
    <w:rsid w:val="00DE7C06"/>
    <w:rsid w:val="00E067F5"/>
    <w:rsid w:val="00E26FB9"/>
    <w:rsid w:val="00E33B78"/>
    <w:rsid w:val="00E61DE3"/>
    <w:rsid w:val="00E77319"/>
    <w:rsid w:val="00EB14C8"/>
    <w:rsid w:val="00ED4987"/>
    <w:rsid w:val="00ED74B9"/>
    <w:rsid w:val="00EF2405"/>
    <w:rsid w:val="00F97B01"/>
    <w:rsid w:val="00FA137C"/>
    <w:rsid w:val="00FA2E21"/>
    <w:rsid w:val="00FB620B"/>
    <w:rsid w:val="00FB69D2"/>
    <w:rsid w:val="00FF0567"/>
    <w:rsid w:val="03CD16CC"/>
    <w:rsid w:val="092263E9"/>
    <w:rsid w:val="248F3A4A"/>
    <w:rsid w:val="2E50582A"/>
    <w:rsid w:val="3FBB1C23"/>
    <w:rsid w:val="45526606"/>
    <w:rsid w:val="60394881"/>
    <w:rsid w:val="62EB6CF3"/>
    <w:rsid w:val="6DB47B29"/>
    <w:rsid w:val="727F0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9"/>
    <w:unhideWhenUsed/>
    <w:qFormat/>
    <w:uiPriority w:val="99"/>
    <w:rPr>
      <w:rFonts w:ascii="宋体" w:hAnsi="Courier New" w:cs="黑体"/>
      <w:szCs w:val="22"/>
    </w:r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semiHidden/>
    <w:qFormat/>
    <w:uiPriority w:val="99"/>
    <w:rPr>
      <w:sz w:val="18"/>
      <w:szCs w:val="18"/>
    </w:rPr>
  </w:style>
  <w:style w:type="character" w:customStyle="1" w:styleId="17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3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Char"/>
    <w:basedOn w:val="13"/>
    <w:link w:val="6"/>
    <w:qFormat/>
    <w:uiPriority w:val="99"/>
    <w:rPr>
      <w:rFonts w:ascii="宋体" w:hAnsi="Courier New" w:eastAsia="宋体" w:cs="黑体"/>
    </w:r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character" w:customStyle="1" w:styleId="21">
    <w:name w:val="文档结构图 Char"/>
    <w:basedOn w:val="13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2">
    <w:name w:val="批注文字 Char"/>
    <w:basedOn w:val="13"/>
    <w:link w:val="5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3">
    <w:name w:val="批注主题 Char"/>
    <w:basedOn w:val="22"/>
    <w:link w:val="10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4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3</Pages>
  <Words>843</Words>
  <Characters>995</Characters>
  <Lines>6</Lines>
  <Paragraphs>1</Paragraphs>
  <TotalTime>0</TotalTime>
  <ScaleCrop>false</ScaleCrop>
  <LinksUpToDate>false</LinksUpToDate>
  <CharactersWithSpaces>1001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2020-10-30T00:45:00Z</dcterms:created>
  <dc:creator>Administrator</dc:creator>
  <cp:lastModifiedBy>゛ 一沫小阳光　つ゜</cp:lastModifiedBy>
  <cp:lastPrinted>2020-10-30T00:41:00Z</cp:lastPrinted>
  <dcterms:modified xsi:type="dcterms:W3CDTF">2026-04-15T09:13:12Z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35CB2DC4FE74434EA11FBCDC14708B39_12</vt:lpwstr>
  </property>
  <property fmtid="{D5CDD505-2E9C-101B-9397-08002B2CF9AE}" pid="4" name="KSOTemplateDocerSaveRecord">
    <vt:lpwstr>eyJoZGlkIjoiYmQ1ZTAxM2IyZDFmZDQ0YzVkMjFmYjUzMzk2ZWZiNWUiLCJ1c2VySWQiOiI0NjMwNjU1NzcifQ==</vt:lpwstr>
  </property>
</Properties>
</file>